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hanging="0"/>
        <w:jc w:val="center"/>
        <w:rPr>
          <w:sz w:val="28"/>
          <w:szCs w:val="28"/>
        </w:rPr>
      </w:pPr>
      <w:r>
        <w:rPr>
          <w:rFonts w:eastAsia="Calibri" w:cs="Times New Roman"/>
          <w:b/>
          <w:sz w:val="28"/>
          <w:szCs w:val="28"/>
          <w:lang w:eastAsia="en-US"/>
        </w:rPr>
        <w:t xml:space="preserve">Кировской областное государственное бюджетное учреждение </w:t>
      </w:r>
    </w:p>
    <w:p>
      <w:pPr>
        <w:pStyle w:val="Normal"/>
        <w:widowControl/>
        <w:ind w:hanging="0"/>
        <w:jc w:val="center"/>
        <w:rPr>
          <w:sz w:val="28"/>
          <w:szCs w:val="28"/>
        </w:rPr>
      </w:pPr>
      <w:r>
        <w:rPr>
          <w:rFonts w:eastAsia="Calibri" w:cs="Times New Roman"/>
          <w:b/>
          <w:sz w:val="28"/>
          <w:szCs w:val="28"/>
          <w:lang w:eastAsia="en-US"/>
        </w:rPr>
        <w:t>социального обслуживания</w:t>
      </w:r>
    </w:p>
    <w:p>
      <w:pPr>
        <w:pStyle w:val="Normal"/>
        <w:widowControl/>
        <w:ind w:hanging="0"/>
        <w:jc w:val="center"/>
        <w:rPr>
          <w:sz w:val="28"/>
          <w:szCs w:val="28"/>
        </w:rPr>
      </w:pPr>
      <w:r>
        <w:rPr>
          <w:rFonts w:eastAsia="Calibri" w:cs="Times New Roman"/>
          <w:b/>
          <w:sz w:val="28"/>
          <w:szCs w:val="28"/>
          <w:lang w:eastAsia="en-US"/>
        </w:rPr>
        <w:t>«Климковский дом-интернат»</w:t>
      </w:r>
    </w:p>
    <w:p>
      <w:pPr>
        <w:pStyle w:val="Normal"/>
        <w:widowControl/>
        <w:ind w:hanging="0"/>
        <w:jc w:val="center"/>
        <w:rPr>
          <w:sz w:val="28"/>
          <w:szCs w:val="28"/>
        </w:rPr>
      </w:pPr>
      <w:r>
        <w:rPr>
          <w:rFonts w:eastAsia="Calibri" w:cs="Times New Roman"/>
          <w:b/>
          <w:sz w:val="28"/>
          <w:szCs w:val="28"/>
          <w:lang w:eastAsia="en-US"/>
        </w:rPr>
        <w:t xml:space="preserve">   </w:t>
      </w:r>
    </w:p>
    <w:p>
      <w:pPr>
        <w:pStyle w:val="Normal"/>
        <w:widowControl/>
        <w:numPr>
          <w:ilvl w:val="0"/>
          <w:numId w:val="0"/>
        </w:numPr>
        <w:ind w:left="6120" w:hanging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left="6120" w:hanging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left="6120" w:hanging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/>
        <w:ind w:hanging="0"/>
        <w:jc w:val="left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="Calibri" w:cs="Times New Roman"/>
          <w:b/>
          <w:bCs/>
          <w:sz w:val="28"/>
          <w:szCs w:val="28"/>
          <w:lang w:eastAsia="en-US"/>
        </w:rPr>
        <w:t>УТВЕРЖДЕНО</w:t>
      </w:r>
    </w:p>
    <w:p>
      <w:pPr>
        <w:pStyle w:val="Normal"/>
        <w:widowControl/>
        <w:ind w:hanging="0"/>
        <w:jc w:val="left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="Calibri" w:cs="Times New Roman"/>
          <w:sz w:val="28"/>
          <w:szCs w:val="28"/>
          <w:lang w:eastAsia="en-US"/>
        </w:rPr>
        <w:t>Директор</w:t>
      </w:r>
    </w:p>
    <w:p>
      <w:pPr>
        <w:pStyle w:val="Normal"/>
        <w:widowControl/>
        <w:ind w:hanging="0"/>
        <w:jc w:val="left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="Calibri" w:cs="Times New Roman"/>
          <w:sz w:val="28"/>
          <w:szCs w:val="28"/>
          <w:lang w:eastAsia="en-US"/>
        </w:rPr>
        <w:t xml:space="preserve">КОГБУСО Климковский дом-интернат» </w:t>
      </w:r>
    </w:p>
    <w:p>
      <w:pPr>
        <w:pStyle w:val="Normal"/>
        <w:widowControl/>
        <w:ind w:hanging="0"/>
        <w:jc w:val="left"/>
        <w:rPr/>
      </w:pPr>
      <w:r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="Calibri" w:cs="Times New Roman"/>
          <w:sz w:val="28"/>
          <w:szCs w:val="28"/>
          <w:lang w:eastAsia="en-US"/>
        </w:rPr>
        <w:t>Перминова С.М./__________/ 2</w:t>
      </w:r>
      <w:r>
        <w:rPr>
          <w:rFonts w:eastAsia="Calibri" w:cs="Times New Roman"/>
          <w:sz w:val="28"/>
          <w:szCs w:val="28"/>
          <w:lang w:eastAsia="en-US"/>
        </w:rPr>
        <w:t>2</w:t>
      </w:r>
      <w:r>
        <w:rPr>
          <w:rFonts w:eastAsia="Calibri" w:cs="Times New Roman"/>
          <w:sz w:val="28"/>
          <w:szCs w:val="28"/>
          <w:lang w:eastAsia="en-US"/>
        </w:rPr>
        <w:t xml:space="preserve">.02.2023 г. </w:t>
      </w:r>
    </w:p>
    <w:p>
      <w:pPr>
        <w:pStyle w:val="Normal"/>
        <w:widowControl/>
        <w:ind w:hanging="0"/>
        <w:jc w:val="left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>
      <w:pPr>
        <w:pStyle w:val="Normal"/>
        <w:widowControl/>
        <w:ind w:left="5529" w:right="-42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ind w:left="5529" w:right="-42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ind w:left="5529" w:right="-42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ind w:left="5529" w:right="-42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ind w:left="5529" w:right="-42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right="345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right="345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КОДЕКС ПРОФЕССИОНАЛЬНОЙ ЭТИКИ И СЛУЖЕБНОГО  ПОВЕДЕНИЯ РАБОТНИКОВ КОГБУСО «КЛИМКОВСКИЙ ДОМ-ИНТЕРНАТ»</w:t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ind w:left="360" w:right="345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Раздел 1:</w:t>
      </w:r>
    </w:p>
    <w:p>
      <w:pPr>
        <w:pStyle w:val="Normal"/>
        <w:widowControl w:val="false"/>
        <w:ind w:right="345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ВВЕДЕНИЕ</w:t>
      </w:r>
    </w:p>
    <w:p>
      <w:pPr>
        <w:pStyle w:val="Normal"/>
        <w:widowControl w:val="false"/>
        <w:ind w:left="360" w:right="345" w:hanging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left="360" w:right="345" w:hanging="0"/>
        <w:jc w:val="both"/>
        <w:rPr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ab/>
        <w:t xml:space="preserve">Кодекс профессиональной этики и служебного поведения разработан на основании ПРИКАЗА Министерства труда и социальной защиты населения Российской Федерации № 792 от 31.12.2013 года </w:t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/>
          <w:b/>
          <w:b/>
          <w:color w:val="000000"/>
          <w:sz w:val="28"/>
          <w:szCs w:val="24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</w:t>
      </w:r>
      <w:r>
        <w:rPr>
          <w:b w:val="false"/>
          <w:bCs w:val="false"/>
          <w:color w:val="000000"/>
          <w:sz w:val="28"/>
          <w:szCs w:val="28"/>
        </w:rPr>
        <w:t>Трудовой коллектив дома- интерната для престарелых и инвалидов – это особый коллектив, где сплоченность, дружеское взаимопонимание всех членов коллектива, оказывает влияние на психологическое состояние больных и на всю организацию трудового процесса в целом, что выражается в субординации, уважении труда каждого человека, в честной, откровенной критике, в коллегиальности. Все это и создает благоприятный климат, который благотворно влияет на качество работы и на получателей социальных услуг.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Кодекс этики  - представляет собой документ, в котором излагаются основные принципы и ценности социальной и социально-педагогической работы, связанные с реализацией специалистами социальной сферы своих профессиональных обязанностей.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Главная цель которого – определить и обозначить этические принципы и нравственные (моральные) позиции специалиста и общества (различных институтов социума) в процессе их взаимодействия при удовлетворении социальных потребностей получателя социальных услуг.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7202805" cy="590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160" cy="5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4.65pt;width:567.05pt;height:4.5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color w:val="000000"/>
          <w:sz w:val="28"/>
          <w:szCs w:val="28"/>
        </w:rPr>
        <w:t xml:space="preserve">        </w:t>
      </w:r>
      <w:r>
        <w:rPr>
          <w:b w:val="false"/>
          <w:bCs w:val="false"/>
          <w:color w:val="000000"/>
          <w:sz w:val="28"/>
          <w:szCs w:val="28"/>
        </w:rPr>
        <w:t xml:space="preserve">1.1. В задачи Кодекса входит характеристика основных этических норм и правил, которыми руководствуются сотрудники интерната в своей практической деятельности. 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1.2. Кодекс требует исполнять свои обязанности профессионально, руководствуясь этическими и моральными принципами.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1.3. Кодекс не предоставляет права никому подвергать дискриминации человека в каких бы то ни было целях.</w:t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1.4. Согласие с Кодексом этики и его профессиональное и личностное принятие  является своеобразным допуском к профессиям социальной сферы.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6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1.5. Знание и соблюдение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>
      <w:pPr>
        <w:pStyle w:val="Normal"/>
        <w:widowControl w:val="false"/>
        <w:tabs>
          <w:tab w:val="clear" w:pos="708"/>
          <w:tab w:val="left" w:pos="1968" w:leader="none"/>
        </w:tabs>
        <w:ind w:left="360" w:right="345" w:firstLine="540"/>
        <w:jc w:val="center"/>
        <w:rPr/>
      </w:pPr>
      <w:r>
        <w:rPr>
          <w:b w:val="false"/>
          <w:bCs w:val="false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Раздел 2:</w:t>
      </w:r>
    </w:p>
    <w:p>
      <w:pPr>
        <w:pStyle w:val="Normal"/>
        <w:widowControl w:val="false"/>
        <w:ind w:left="360" w:right="345" w:firstLine="540"/>
        <w:jc w:val="center"/>
        <w:rPr>
          <w:rFonts w:ascii="Sylfaen" w:hAnsi="Sylfaen"/>
          <w:b/>
          <w:b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ОСНОВНЫЕ ПОНЯТИЯ КОДЕКСА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Социальная работа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- это совокупность видов деятельности (профессиональной и непрофессиональной, служебной и добровольной) по удовлетворению социальных потребностей человека.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Великодушие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– положительное моральное качество; форма проявления человечности в повседневных отношениях.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Гуманизм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– признание ценности отдельного человека, его права на свободное развитие и проявление своих способностей.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Достоинство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– представление о ценности человека как нравственной личности.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Профессиональная пригодность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– совокупность психических и психофизических особенностей человека, необходимых и достаточных для результативного труда.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Развитие личности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– процесс формирования личности как социального качества индивида в результате его социализации воспитания.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 w:eastAsia="Times-Roman" w:cs="Times-Roman"/>
          <w:i/>
          <w:i/>
          <w:sz w:val="28"/>
        </w:rPr>
      </w:pPr>
      <w:r>
        <w:rPr>
          <w:rFonts w:eastAsia="Times-Bold" w:cs="Times-Bold"/>
          <w:b/>
          <w:bCs/>
          <w:i w:val="false"/>
          <w:iCs w:val="false"/>
          <w:sz w:val="28"/>
          <w:szCs w:val="28"/>
        </w:rPr>
        <w:t>Социальная защищенность</w:t>
      </w:r>
      <w:r>
        <w:rPr>
          <w:rFonts w:eastAsia="Times-Bold" w:cs="Times-Bold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-Roman" w:cs="Times-Roman"/>
          <w:b w:val="false"/>
          <w:bCs w:val="false"/>
          <w:i w:val="false"/>
          <w:iCs w:val="false"/>
          <w:sz w:val="28"/>
          <w:szCs w:val="28"/>
        </w:rPr>
        <w:t>- совокупность социальных и юридических гарантий.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 w:eastAsia="Times-Roman" w:cs="Times-Roman"/>
          <w:i/>
          <w:i/>
          <w:sz w:val="28"/>
        </w:rPr>
      </w:pPr>
      <w:r>
        <w:rPr>
          <w:rFonts w:eastAsia="Times-Bold" w:cs="Times-Bold"/>
          <w:b/>
          <w:bCs/>
          <w:i w:val="false"/>
          <w:iCs w:val="false"/>
          <w:sz w:val="28"/>
          <w:szCs w:val="28"/>
        </w:rPr>
        <w:t>Сочувствие</w:t>
      </w:r>
      <w:r>
        <w:rPr>
          <w:rFonts w:eastAsia="Times-Bold" w:cs="Times-Bold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-Roman" w:cs="Times-Roman"/>
          <w:b w:val="false"/>
          <w:bCs w:val="false"/>
          <w:i w:val="false"/>
          <w:iCs w:val="false"/>
          <w:sz w:val="28"/>
          <w:szCs w:val="28"/>
        </w:rPr>
        <w:t>- одна из форм проявления человеколюбия, выражается в понимании чувств и мыслей другого человека.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-Bold" w:cs="Times-Bold"/>
          <w:b/>
          <w:bCs/>
          <w:i w:val="false"/>
          <w:iCs w:val="false"/>
          <w:sz w:val="28"/>
          <w:szCs w:val="28"/>
        </w:rPr>
        <w:t>Социальная защита</w:t>
      </w:r>
      <w:r>
        <w:rPr>
          <w:rFonts w:eastAsia="Times-Bold" w:cs="Times-Bold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– деятельность по воплощению в жизнь целей и приоритетных задач социальной политики, по реализации гарантий, обеспечивающих каждому члену общества соблюдение важнейших социальных прав.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</w:rPr>
      </w:pPr>
      <w:r>
        <w:rPr>
          <w:rFonts w:eastAsia="Times-Bold" w:cs="Times-Bold"/>
          <w:b/>
          <w:bCs/>
          <w:i w:val="false"/>
          <w:iCs w:val="false"/>
          <w:sz w:val="28"/>
          <w:szCs w:val="28"/>
        </w:rPr>
        <w:t>Материальная выгода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- экономическая выгода, которая может быть получена социальным работником в результате использования или превышения должностных полномочий.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-Bold" w:cs="Times-Bold"/>
          <w:b/>
          <w:bCs/>
          <w:i w:val="false"/>
          <w:iCs w:val="false"/>
          <w:sz w:val="28"/>
          <w:szCs w:val="28"/>
        </w:rPr>
        <w:t>Личная выгода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- заинтересованность работника в получении нематериальных благ и нематериальных преимуществ.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</w:rPr>
      </w:pPr>
      <w:r>
        <w:rPr>
          <w:rFonts w:eastAsia="Times-Bold" w:cs="Times-Bold"/>
          <w:b/>
          <w:bCs/>
          <w:i w:val="false"/>
          <w:iCs w:val="false"/>
          <w:sz w:val="28"/>
          <w:szCs w:val="28"/>
        </w:rPr>
        <w:t>Коррупция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- злоупотребление должностными полномочиями, дача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hanging="0"/>
        <w:jc w:val="both"/>
        <w:rPr>
          <w:rFonts w:ascii="Sylfaen" w:hAnsi="Sylfaen"/>
          <w:i/>
          <w:i/>
          <w:color w:val="000000"/>
          <w:sz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</w:rPr>
      </w:pPr>
      <w:r>
        <w:rPr>
          <w:rFonts w:eastAsia="Times-Bold" w:cs="Times-Bold"/>
          <w:b/>
          <w:bCs/>
          <w:i w:val="false"/>
          <w:iCs w:val="false"/>
          <w:sz w:val="28"/>
          <w:szCs w:val="28"/>
        </w:rPr>
        <w:t>Конфиденциальная информация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- документированная информация на любом носителе, доступ к которой ограничивается в соответствии с законодательством Российской Федерации, которая стала известна работнику в связи с исполнением должностных обязанностей.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7202805" cy="5905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160" cy="5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4.65pt;width:567.05pt;height:4.5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 w:val="false"/>
        <w:ind w:left="360" w:right="345" w:hanging="0"/>
        <w:jc w:val="center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3:</w:t>
      </w:r>
    </w:p>
    <w:p>
      <w:pPr>
        <w:pStyle w:val="Normal"/>
        <w:widowControl w:val="false"/>
        <w:ind w:left="360" w:right="345" w:hanging="0"/>
        <w:jc w:val="center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ПРИНЦИПЫ РАБОТЫ</w:t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3.1. Человеческое достоинство и толерантность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Сотрудники обязаны признать ценность каждого получателя социальных услуг и его право на достойные условия его проживания в интернате, а также на реализацию своих способностей. </w:t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 w:cs="Calibri"/>
          <w:b/>
          <w:b/>
          <w:color w:val="000000"/>
          <w:sz w:val="28"/>
          <w:szCs w:val="28"/>
        </w:rPr>
      </w:pPr>
      <w:r>
        <w:rPr>
          <w:rFonts w:cs="Calibri"/>
          <w:b w:val="false"/>
          <w:bCs w:val="false"/>
          <w:color w:val="000000"/>
          <w:sz w:val="28"/>
          <w:szCs w:val="28"/>
        </w:rPr>
        <w:t>3.2 Компетентность, профессионализм, добросовестность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 w:cs="Calibri"/>
          <w:color w:val="000000"/>
          <w:sz w:val="28"/>
          <w:szCs w:val="28"/>
        </w:rPr>
      </w:pPr>
      <w:r>
        <w:rPr>
          <w:rFonts w:cs="Calibri"/>
          <w:b w:val="false"/>
          <w:bCs w:val="false"/>
          <w:color w:val="000000"/>
          <w:sz w:val="28"/>
          <w:szCs w:val="28"/>
        </w:rPr>
        <w:t xml:space="preserve">Компетентность (профессионализм) является ценностью,  которая обеспечивает качественное решение социальных проблем обратившегося за 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/>
          <w:b w:val="false"/>
          <w:bCs w:val="false"/>
          <w:color w:val="000000"/>
          <w:sz w:val="28"/>
          <w:szCs w:val="28"/>
        </w:rPr>
        <w:t xml:space="preserve">      </w:t>
      </w:r>
      <w:r>
        <w:rPr>
          <w:rFonts w:cs="Calibri"/>
          <w:b w:val="false"/>
          <w:bCs w:val="false"/>
          <w:color w:val="000000"/>
          <w:sz w:val="28"/>
          <w:szCs w:val="28"/>
        </w:rPr>
        <w:t>помощью человека</w:t>
      </w:r>
      <w:r>
        <w:rPr>
          <w:b w:val="false"/>
          <w:bCs w:val="false"/>
          <w:color w:val="000000"/>
          <w:sz w:val="28"/>
          <w:szCs w:val="28"/>
        </w:rPr>
        <w:t>.</w:t>
      </w:r>
      <w:r>
        <w:rPr>
          <w:rFonts w:cs="Calibri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/>
          <w:b/>
          <w:b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3.3. Принятие получателя социальных услуг таким, каков он есть. Проявление чуткости к получателю социальных услуг, уважение его независимости.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Каждый получатель социальных услуг имеет юридическое и моральное право быть принятым и выслушанным любым сотрудником независимо от занимаемой им должности. Каждый получатель социальных услуг имеет право на получение помощи в улучшении социальной ситуации, в которой он находится, при этом ему обеспечивается личная безопасность при соблюдении принципа «не навреди». </w:t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Ни негативные личные качества, физические недостатки, психические отклонения, ни вероисповедание, сексуальная ориентация или расовая принадлежность, ни социальная неприспособленность, ни предрассудки и предубеждения - ничто не может служить основанием в отказе человеку в помощи. </w:t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3.4. Конфиденциальность сотрудничества сотрудника с получателем социальных услуг, своевременное информирование. </w:t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Конфиденциальной (доверительной, не подлежащей разглашению) информацией является все, что касается условий жизнедеятельности получателя социальных услуг, его личностных качеств и проблем. Персонал учреждения, в свою очередь, должен гарантировать ему эту конфиденциальность и принять все меры для ее обеспечения.</w:t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Конфиденциальность не имеет сроков давности.</w:t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/>
          <w:b/>
          <w:b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3.5. Ответственность  персонала за результаты своей деятельности, законность, приоритетность прав и интересов граждан Российской Федерации.</w:t>
      </w:r>
    </w:p>
    <w:p>
      <w:pPr>
        <w:pStyle w:val="Normal"/>
        <w:widowControl w:val="false"/>
        <w:bidi w:val="0"/>
        <w:spacing w:lineRule="auto" w:line="240" w:before="0" w:after="0"/>
        <w:ind w:left="397" w:right="34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</w:t>
      </w:r>
      <w:r>
        <w:rPr>
          <w:b w:val="false"/>
          <w:bCs w:val="false"/>
          <w:color w:val="000000"/>
          <w:sz w:val="28"/>
          <w:szCs w:val="28"/>
        </w:rPr>
        <w:t>Персонал, занимаясь решением конкретных проблем получателя социальных услуг, несут личную ответственность за результаты своей деятельности, за качество и эффективность, своевременность и действенность социальной помощи и за ее последствия.</w:t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3.6. Порядочность сотрудников интерната во взаимодействии с получателем социальных услуг, лояльность,справедливость,тактичность.</w:t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Личная порядочность каждого работника заключается в обеспечении разумного баланса, в гармонизации интересов всех заинтересованных сторон, умении предотвратить установление приоритета одних над другими, в том числе - приоритета общества над интересами получателя социальных услуг и наоборот, своих личных интересов над интересами получателя социальных услуг или общества  </w:t>
      </w:r>
    </w:p>
    <w:p>
      <w:pPr>
        <w:pStyle w:val="Normal"/>
        <w:widowControl w:val="false"/>
        <w:ind w:left="360" w:right="345" w:firstLine="5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firstLine="5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360" w:right="345" w:firstLine="5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4.                                    </w:t>
      </w:r>
    </w:p>
    <w:p>
      <w:pPr>
        <w:pStyle w:val="Normal"/>
        <w:widowControl w:val="false"/>
        <w:ind w:left="360" w:right="345" w:firstLine="5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СТАНДАРТЫ ЭТИЧЕСКОГО ПОВЕДЕНИЯ</w:t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Стандарты этического поведения определяют нормы профессиональной деятельности в соответствии с этическими ценностями, принципами и правилами социальной работы. </w:t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4.1. Этическое поведение по отношению к выбранной профессии 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а) соблюдение Кодекса этики;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б) повышение качества и эффективности оказываемых  социальных               услуг; </w:t>
        <w:tab/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в) повышение  статуса социальной работы, защита  ее от необоснованной критики со стороны;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г) принятие участия в творческом поиске новых подходов, технологий и методов.</w:t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4.2. Этическое поведение по отношению к людям, которые пользуются социальными услугами </w:t>
      </w:r>
    </w:p>
    <w:p>
      <w:pPr>
        <w:pStyle w:val="Normal"/>
        <w:widowControl w:val="false"/>
        <w:ind w:left="360" w:right="345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/>
          <w:b/>
          <w:b/>
          <w:i/>
          <w:i/>
          <w:color w:val="000000"/>
          <w:sz w:val="28"/>
          <w:szCs w:val="28"/>
        </w:rPr>
      </w:pPr>
      <w:r>
        <w:rPr>
          <w:b w:val="false"/>
          <w:bCs w:val="false"/>
          <w:i/>
          <w:color w:val="000000"/>
          <w:sz w:val="28"/>
          <w:szCs w:val="28"/>
        </w:rPr>
        <w:t>Основы этикета:</w:t>
      </w:r>
    </w:p>
    <w:p>
      <w:pPr>
        <w:pStyle w:val="Normal"/>
        <w:widowControl w:val="false"/>
        <w:numPr>
          <w:ilvl w:val="0"/>
          <w:numId w:val="1"/>
        </w:numPr>
        <w:ind w:left="1080" w:right="345" w:hanging="36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Любое вспомогательное приспособление (трость, инвалидная коляска, костыли и т.д.) – это чья-то собственность, которую надо уважать. Не перемещайте, не берите их, не получив разрешения.</w:t>
      </w:r>
    </w:p>
    <w:p>
      <w:pPr>
        <w:pStyle w:val="Normal"/>
        <w:widowControl w:val="false"/>
        <w:numPr>
          <w:ilvl w:val="0"/>
          <w:numId w:val="1"/>
        </w:numPr>
        <w:ind w:left="1080" w:right="345" w:hanging="36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Всегда обращайтесь непосредственно к человеку.</w:t>
      </w:r>
    </w:p>
    <w:p>
      <w:pPr>
        <w:pStyle w:val="Normal"/>
        <w:widowControl w:val="false"/>
        <w:numPr>
          <w:ilvl w:val="0"/>
          <w:numId w:val="1"/>
        </w:numPr>
        <w:ind w:left="1080" w:right="345" w:hanging="36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Фокусируйтесь не на инвалидности человека, а на его проблеме, которую вы обсуждаете.</w:t>
      </w:r>
    </w:p>
    <w:p>
      <w:pPr>
        <w:pStyle w:val="Normal"/>
        <w:widowControl w:val="false"/>
        <w:numPr>
          <w:ilvl w:val="0"/>
          <w:numId w:val="1"/>
        </w:numPr>
        <w:ind w:left="1080" w:right="345" w:hanging="36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Если вы не знаете, что вам делать, спросите. Многие люди предпочтут скорее ответить на вопрос, чем оказаться в неудобном положении.</w:t>
      </w:r>
    </w:p>
    <w:p>
      <w:pPr>
        <w:pStyle w:val="Normal"/>
        <w:widowControl w:val="false"/>
        <w:numPr>
          <w:ilvl w:val="0"/>
          <w:numId w:val="1"/>
        </w:numPr>
        <w:ind w:left="1080" w:right="345" w:hanging="36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Не волнуйтесь по поводу того, как вам обратиться к инвалиду. Большинство людей, имеющих и не имеющих инвалидность, имеют имена.</w:t>
      </w:r>
    </w:p>
    <w:p>
      <w:pPr>
        <w:pStyle w:val="Normal"/>
        <w:widowControl w:val="false"/>
        <w:numPr>
          <w:ilvl w:val="0"/>
          <w:numId w:val="1"/>
        </w:numPr>
        <w:ind w:left="1080" w:right="345" w:hanging="36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Помните, что инвалиды интересуются теми же темами и сюжетами, что и люди, не имеющие инвалидности.</w:t>
      </w:r>
    </w:p>
    <w:p>
      <w:pPr>
        <w:pStyle w:val="Normal"/>
        <w:widowControl w:val="false"/>
        <w:numPr>
          <w:ilvl w:val="0"/>
          <w:numId w:val="1"/>
        </w:numPr>
        <w:ind w:left="1080" w:right="345" w:hanging="36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Говорите нормальным тоном и языком. Если кому-то нужно, чтобы Вы говорили громче, Вас об этом попросят.</w:t>
      </w:r>
    </w:p>
    <w:p>
      <w:pPr>
        <w:pStyle w:val="Normal"/>
        <w:widowControl w:val="false"/>
        <w:numPr>
          <w:ilvl w:val="0"/>
          <w:numId w:val="1"/>
        </w:numPr>
        <w:ind w:left="1080" w:right="345" w:hanging="36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Помните, что инвалиды, как и все люди, сами знают, что им нужно, что им нравится, не нравится, что они могут  или не могут делать.</w:t>
      </w:r>
    </w:p>
    <w:p>
      <w:pPr>
        <w:pStyle w:val="Normal"/>
        <w:widowControl w:val="false"/>
        <w:numPr>
          <w:ilvl w:val="0"/>
          <w:numId w:val="1"/>
        </w:numPr>
        <w:ind w:left="1080" w:right="345" w:hanging="36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Инвалиды хотят участвовать в жизни общества.</w:t>
      </w:r>
    </w:p>
    <w:p>
      <w:pPr>
        <w:pStyle w:val="Normal"/>
        <w:widowControl w:val="false"/>
        <w:numPr>
          <w:ilvl w:val="0"/>
          <w:numId w:val="1"/>
        </w:numPr>
        <w:ind w:left="1080" w:right="345" w:hanging="36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В любом вопросе, связанном с вопросами этикета, когда Вы сделали ошибку, извинитесь, поправьте себя, сделайте для себя выводы и продолжайте.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i/>
          <w:i/>
          <w:color w:val="000000"/>
          <w:sz w:val="28"/>
          <w:szCs w:val="28"/>
        </w:rPr>
      </w:pPr>
      <w:r>
        <w:rPr>
          <w:b w:val="false"/>
          <w:bCs w:val="false"/>
          <w:i/>
          <w:color w:val="000000"/>
          <w:sz w:val="28"/>
          <w:szCs w:val="28"/>
        </w:rPr>
        <w:t xml:space="preserve">              </w:t>
      </w:r>
      <w:r>
        <w:rPr>
          <w:b w:val="false"/>
          <w:bCs w:val="false"/>
          <w:i/>
          <w:color w:val="000000"/>
          <w:sz w:val="28"/>
          <w:szCs w:val="28"/>
        </w:rPr>
        <w:t>Правила корректного языка: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1"/>
        <w:gridCol w:w="4789"/>
      </w:tblGrid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Используйте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Избегайте </w:t>
            </w:r>
          </w:p>
        </w:tc>
      </w:tr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*инвалид, человек имеющий инвалидность, люди, имеющие инвалидность, инвалиды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**больной, калека, искалеченный, деформированный, неполноценный, дефективный (никогда!)</w:t>
            </w:r>
          </w:p>
        </w:tc>
      </w:tr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*человек, не имеющий инвалидности; обычный, типичный человек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**нормальный, здоровый</w:t>
            </w:r>
          </w:p>
        </w:tc>
      </w:tr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*человек, использующий инвалидную коляску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**прикованный к инвалидной коляске</w:t>
            </w:r>
          </w:p>
        </w:tc>
      </w:tr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*врожденная инвалидность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**врожденный дефект, несчастье</w:t>
            </w:r>
          </w:p>
        </w:tc>
      </w:tr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*имеет ДЦП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**жертва ДЦП</w:t>
            </w:r>
          </w:p>
        </w:tc>
      </w:tr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 xml:space="preserve">*перенес полиомиелит, имеет инвалидность в результате полиомиелита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**страдает от полиомиелита, от последствий полиомиелита</w:t>
            </w:r>
          </w:p>
        </w:tc>
      </w:tr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*люди (человек), имеющие умственную отсталость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**отсталый, умственно неполноценный, слабоумный, «тормоз» (никогда!)</w:t>
            </w:r>
          </w:p>
        </w:tc>
      </w:tr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*ребенок с синдромом Дауна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**Даун</w:t>
            </w:r>
          </w:p>
        </w:tc>
      </w:tr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*человек с эпилепсией; люди, подверженные припадкам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**эпилептик, припадочный</w:t>
            </w:r>
          </w:p>
        </w:tc>
      </w:tr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*люди, имеющие душевную болезнь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**сумасшедший, псих</w:t>
            </w:r>
          </w:p>
        </w:tc>
      </w:tr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*слепой человек, плохо видящий человек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**слепой, как крот</w:t>
            </w:r>
          </w:p>
        </w:tc>
      </w:tr>
      <w:tr>
        <w:trPr/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*человек с трудностями в общении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345" w:hanging="0"/>
              <w:jc w:val="both"/>
              <w:rPr>
                <w:rFonts w:ascii="Sylfaen" w:hAnsi="Sylfaen"/>
                <w:i/>
                <w:i/>
                <w:color w:val="000000"/>
                <w:sz w:val="24"/>
                <w:szCs w:val="28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8"/>
              </w:rPr>
              <w:t>**немой</w:t>
            </w:r>
          </w:p>
        </w:tc>
      </w:tr>
    </w:tbl>
    <w:p>
      <w:pPr>
        <w:pStyle w:val="Normal"/>
        <w:widowControl w:val="false"/>
        <w:ind w:right="345" w:hanging="0"/>
        <w:jc w:val="both"/>
        <w:rPr>
          <w:rFonts w:ascii="Sylfaen" w:hAnsi="Sylfaen"/>
          <w:b/>
          <w:b/>
          <w:i/>
          <w:i/>
          <w:color w:val="000000"/>
          <w:sz w:val="28"/>
          <w:szCs w:val="28"/>
        </w:rPr>
      </w:pPr>
      <w:r>
        <w:rPr>
          <w:b w:val="false"/>
          <w:bCs w:val="false"/>
          <w:i/>
          <w:color w:val="000000"/>
          <w:sz w:val="28"/>
          <w:szCs w:val="28"/>
        </w:rPr>
        <w:t>Каждый сотрудник должен: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а) соблюдать принципы социальной работы в части касающейся получателей  социальных услуг: принимать человека таким, как он есть; привлекать его к активной совместной работе; обеспечивать  конфиденциальность информации и доступ к ней; нести ответственность за результаты своей работы с получателем социальных услуг; проявлять личную порядочность по отношению к нему;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б) ценить и уважать личные и индивидуальные особенности получателя социальных услуг;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в) отдавать приоритет поддержке основных интересов получателей социальных услуг, но при этом уважать и учитывать интересы и других людей;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г) отвергать любые формы дискриминации, основанной на национальности, сексуальных отношениях, возрасте, вероисповедании, семейном статусе, политической ориентации, на умственных или физических недостатках, привилегиях, персональных характеристиках.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д) 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е) не допускать поведения, которое,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органов социальной защиты населения;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ж) воздерживаться от публичных высказываний, суждений и оценок в отношении деятельности государственных органов, их руководителей;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з) соблюдать нейтральность, исключающую возможность влияния на служебную деятельность решений политических партий;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и)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ab/>
        <w:t xml:space="preserve">   к) не использовать служебное положение для оказания влияния на деятельность государственных органов, организаций, должностных лиц, работников и граждан при решении вопросов личного характера;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 </w:t>
      </w:r>
      <w:r>
        <w:rPr>
          <w:b w:val="false"/>
          <w:bCs w:val="false"/>
          <w:color w:val="000000"/>
          <w:sz w:val="28"/>
          <w:szCs w:val="28"/>
        </w:rPr>
        <w:t>л) воздерживаться от публичных высказываний, суждений и оценок в отношении деятельности государственных органов, их руководителей.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</w:t>
      </w:r>
      <w:r>
        <w:rPr>
          <w:b w:val="false"/>
          <w:bCs w:val="false"/>
          <w:color w:val="000000"/>
          <w:sz w:val="28"/>
          <w:szCs w:val="28"/>
        </w:rPr>
        <w:t>4.3  Декларация независимости инвалида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*** Не рассматривайте </w:t>
      </w:r>
      <w:r>
        <w:rPr>
          <w:b w:val="false"/>
          <w:bCs w:val="false"/>
          <w:color w:val="000000"/>
          <w:sz w:val="28"/>
          <w:szCs w:val="28"/>
          <w:u w:val="single"/>
        </w:rPr>
        <w:t xml:space="preserve">инвалидность </w:t>
      </w:r>
      <w:r>
        <w:rPr>
          <w:b w:val="false"/>
          <w:bCs w:val="false"/>
          <w:color w:val="000000"/>
          <w:sz w:val="28"/>
          <w:szCs w:val="28"/>
        </w:rPr>
        <w:t xml:space="preserve"> как проблему.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*** Не рассматривайте </w:t>
      </w:r>
      <w:r>
        <w:rPr>
          <w:b w:val="false"/>
          <w:bCs w:val="false"/>
          <w:color w:val="000000"/>
          <w:sz w:val="28"/>
          <w:szCs w:val="28"/>
          <w:u w:val="single"/>
        </w:rPr>
        <w:t>его</w:t>
      </w:r>
      <w:r>
        <w:rPr>
          <w:b w:val="false"/>
          <w:bCs w:val="false"/>
          <w:color w:val="000000"/>
          <w:sz w:val="28"/>
          <w:szCs w:val="28"/>
        </w:rPr>
        <w:t xml:space="preserve"> как пациента, так как он просто ваш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соотечественник.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*** Помогите </w:t>
      </w:r>
      <w:r>
        <w:rPr>
          <w:b w:val="false"/>
          <w:bCs w:val="false"/>
          <w:color w:val="000000"/>
          <w:sz w:val="28"/>
          <w:szCs w:val="28"/>
          <w:u w:val="single"/>
        </w:rPr>
        <w:t>ему</w:t>
      </w:r>
      <w:r>
        <w:rPr>
          <w:b w:val="false"/>
          <w:bCs w:val="false"/>
          <w:color w:val="000000"/>
          <w:sz w:val="28"/>
          <w:szCs w:val="28"/>
        </w:rPr>
        <w:t xml:space="preserve"> познать то, что он хочет.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*** Будьте тем, кто заботится, не жалея времени, и кто борется в попытке сделать лучше.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*** Узнайте </w:t>
      </w:r>
      <w:r>
        <w:rPr>
          <w:b w:val="false"/>
          <w:bCs w:val="false"/>
          <w:color w:val="000000"/>
          <w:sz w:val="28"/>
          <w:szCs w:val="28"/>
          <w:u w:val="single"/>
        </w:rPr>
        <w:t>его</w:t>
      </w:r>
      <w:r>
        <w:rPr>
          <w:b w:val="false"/>
          <w:bCs w:val="false"/>
          <w:color w:val="000000"/>
          <w:sz w:val="28"/>
          <w:szCs w:val="28"/>
        </w:rPr>
        <w:t xml:space="preserve"> лучше, вы можете стать друзьями.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*** Давайте уважать друг друга. Ведь уважение предполагает равенство.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*** Слушайте, поддерживайте и действуйте. </w:t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4.3 Этическое поведение по отношению к коллегам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i/>
          <w:i/>
          <w:color w:val="000000"/>
          <w:sz w:val="28"/>
          <w:szCs w:val="28"/>
        </w:rPr>
      </w:pPr>
      <w:r>
        <w:rPr>
          <w:b w:val="false"/>
          <w:bCs w:val="false"/>
          <w:i/>
          <w:color w:val="000000"/>
          <w:sz w:val="28"/>
          <w:szCs w:val="28"/>
        </w:rPr>
        <w:t>Каждый сотрудник обязан: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а) с уважением относиться к коллегам вне зависимости от их специальности, уровня профессиональной подготовки и стажа работы,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оказывая им всемерное содействие для достижения высокой эффективности работы в области социальной и социально-педагогической деятельности; 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б) уважать различные мнения и подходы коллег и других специалистов, принимая на себя ответственность за справедливость своей критики;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в) защищать своих коллег от любых форм и видов давления со стороны получателей социальных услуг, руководства;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г) следовать советам и консультациям коллег и наставников, если они служат интересам дела.</w:t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left="360" w:right="345" w:firstLine="540"/>
        <w:jc w:val="center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5:</w:t>
      </w:r>
    </w:p>
    <w:p>
      <w:pPr>
        <w:pStyle w:val="Normal"/>
        <w:widowControl w:val="false"/>
        <w:ind w:left="360" w:right="345" w:firstLine="540"/>
        <w:jc w:val="center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ЭТИКА И МЕДИЦИНСКАЯ ДЕОНТОЛОГИЯ</w:t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  <w:szCs w:val="28"/>
        </w:rPr>
      </w:pPr>
      <w:r>
        <w:rPr>
          <w:b w:val="false"/>
          <w:bCs w:val="false"/>
          <w:i/>
          <w:color w:val="000000"/>
          <w:sz w:val="28"/>
          <w:szCs w:val="28"/>
        </w:rPr>
        <w:t>Этика – наука о морали и нравственности, определяющая нравственные ценности человеческих стремлений и поступков.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  <w:szCs w:val="28"/>
        </w:rPr>
      </w:pPr>
      <w:r>
        <w:rPr>
          <w:b w:val="false"/>
          <w:bCs w:val="false"/>
          <w:i/>
          <w:color w:val="000000"/>
          <w:sz w:val="28"/>
          <w:szCs w:val="28"/>
        </w:rPr>
        <w:t>Деонтология – наука о морали поведения индивида.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  <w:szCs w:val="28"/>
        </w:rPr>
      </w:pPr>
      <w:r>
        <w:rPr>
          <w:b w:val="false"/>
          <w:bCs w:val="false"/>
          <w:i/>
          <w:color w:val="000000"/>
          <w:sz w:val="28"/>
          <w:szCs w:val="28"/>
        </w:rPr>
        <w:t>Медицинская деонтология – наука о должном поведении медработника.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345" w:firstLine="540"/>
        <w:jc w:val="both"/>
        <w:rPr>
          <w:rFonts w:ascii="Sylfaen" w:hAnsi="Sylfaen"/>
          <w:i/>
          <w:i/>
          <w:color w:val="000000"/>
          <w:sz w:val="28"/>
          <w:szCs w:val="28"/>
        </w:rPr>
      </w:pPr>
      <w:r>
        <w:rPr>
          <w:b w:val="false"/>
          <w:bCs w:val="false"/>
          <w:i/>
          <w:color w:val="000000"/>
          <w:sz w:val="28"/>
          <w:szCs w:val="28"/>
        </w:rPr>
        <w:t>Врачебная этика и медицинская деонтология – наука о должном поведении медработника.</w:t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Специфика заключается в том, что в медицине допустим лишь этический максимум, нужно быть и хорошим специалистом и хорошим человеком одновременно. У медиков, как ни в какой другой специальности присутствует готовность к самопожертвованию, установление интересов получателя социальных услуг выше интересов собственных.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Медицинская этика и деонтология, как органически связанные понятия, имеют дело с моральными и нравственными нормами, и основанными на них принципами поведения медицинских работников выполняющих свой гражданский и профессиональный долг.</w:t>
      </w:r>
    </w:p>
    <w:p>
      <w:pPr>
        <w:pStyle w:val="Normal"/>
        <w:widowControl w:val="false"/>
        <w:ind w:left="360" w:right="345" w:firstLine="54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«…деонтология – душа медицины и мудрость врачевания». </w:t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Для исключения равнодушия, пассивности, снижения профессионального уровня вводятся эти понятия в сознание каждого медработника учреждения, которые должны дорожить своей профессиональной репутацией. Медицинская деонтология касается трех сторон деятельности медицинских работников:</w:t>
      </w:r>
    </w:p>
    <w:p>
      <w:pPr>
        <w:pStyle w:val="Normal"/>
        <w:widowControl w:val="false"/>
        <w:ind w:left="708"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их взаимоотношения с больными и их родственниками;</w:t>
      </w:r>
    </w:p>
    <w:p>
      <w:pPr>
        <w:pStyle w:val="Normal"/>
        <w:widowControl w:val="false"/>
        <w:ind w:left="708"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взаимоотношений медицинских работников между собой;</w:t>
      </w:r>
    </w:p>
    <w:p>
      <w:pPr>
        <w:pStyle w:val="Normal"/>
        <w:widowControl w:val="false"/>
        <w:ind w:left="708"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взаимоотношений медицинских работников с обществом.</w:t>
      </w:r>
    </w:p>
    <w:p>
      <w:pPr>
        <w:pStyle w:val="Normal"/>
        <w:widowControl w:val="false"/>
        <w:ind w:left="360"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Медицинская сестра должна иметь тройную квалификацию:</w:t>
      </w:r>
    </w:p>
    <w:p>
      <w:pPr>
        <w:pStyle w:val="Normal"/>
        <w:widowControl w:val="false"/>
        <w:ind w:left="708"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сердечную – для понимания получателей социальных услуг;</w:t>
      </w:r>
    </w:p>
    <w:p>
      <w:pPr>
        <w:pStyle w:val="Normal"/>
        <w:widowControl w:val="false"/>
        <w:ind w:left="708"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научную – для понимания болезни;</w:t>
      </w:r>
    </w:p>
    <w:p>
      <w:pPr>
        <w:pStyle w:val="Normal"/>
        <w:widowControl w:val="false"/>
        <w:ind w:left="708"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техническую – для ухода за больными.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</w:t>
      </w:r>
      <w:r>
        <w:rPr>
          <w:b w:val="false"/>
          <w:bCs w:val="false"/>
          <w:color w:val="000000"/>
          <w:sz w:val="28"/>
          <w:szCs w:val="28"/>
        </w:rPr>
        <w:t>Первое место в этой формуле занимает «сердечная квалификация», в высшей степени необходимая медсестрам учреждения психиатрического профиля.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</w:t>
      </w:r>
      <w:r>
        <w:rPr>
          <w:b w:val="false"/>
          <w:bCs w:val="false"/>
          <w:color w:val="000000"/>
          <w:sz w:val="28"/>
          <w:szCs w:val="28"/>
        </w:rPr>
        <w:t>5.1. Принципы медицинской деонтологии.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1) доверительные, уважительные отношения между получателем социальных услуг и медсестрой должны носить конфиденциальный характер.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2) медицинская сестра должна тактично объяснить получателю социальных услуг его права и условия проживания в данном учреждении, а также сообщить о необходимости проведения врачебного обследования, подготовке к нему с последующим проведением лечебных мероприятий.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3) согласно Закона РФ «О психиатрической помощи и гарантиях прав граждан при ее оказании», все манипуляции, обследования и необходимая терапия проводится с личного согласия получателя социальных услуг.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4) обязанность медсестры быть честной и правдивой по отношению к получателю социальных услуг.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5) соблюдая закон «О защите персональных данных клиентов»  информация о здоровье не подлежит разглашению. Исключение составляет запрос близких родственников и согласование с врачом.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6) проводимые беседы медсестры с родственниками получателей социальных услуг являются ценными для понимания психического состояния получателей социальных услуг.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7) сменяющие друг друга медсестры обмениваются информацией о получателях социальных услуг, учитывая особенность их характера и темперамента. 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8) право отстаивать свою точку зрения сочетается с высокой требовательностью к себе, способностью признавать и исправлять свои ошибки.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9) гуманизм профессии создает основу для защиты личного достоинства медсестры, ее физической неприкосновенности, право на помощь при исполнении профессиональных обязанностей.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10) для выполнения врачебных назначений, ухода, наблюдения и надзора за  психическими больными среднему и младшему медицинскому персоналу необходимы такие личные качества, как способность понимать 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больного человека, терпение, самообладание, сообразительность.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11) средний и младший медицинский персонал несет ответственность за выполнение врачебных назначений по уходу за получателями социальных услуг.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12) младший медицинский персонал осуществляет наблюдение и надзор      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</w:t>
      </w:r>
      <w:r>
        <w:rPr>
          <w:b w:val="false"/>
          <w:bCs w:val="false"/>
          <w:color w:val="000000"/>
          <w:sz w:val="28"/>
          <w:szCs w:val="28"/>
        </w:rPr>
        <w:t>за получателями социальных услуг.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13) доброжелательность и мягкость в отношении с получателями социальных услуг не должны подменяться слащавостью и сентиментальностью.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14) работа младшего медперсонала и его отношение к  получателям социальных услуг должны носить характер стройности, дающей тон всей его жизни в интернате. Это достигается спокойным, ровным отношением к получателям социальных услуг и друг к другу, твердостью и уверенностью в себе, а также внешними формами поведения, лишенными нервозности, суетливости, резкости и шума. Обстановка тишины и спокойствия, планомерность и система в уходе имеют первостепенное значение и для получателей социальных услуг и для медицинского персонала.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5.2. Взаимоотношения в медицинском коллективе.</w:t>
      </w:r>
    </w:p>
    <w:p>
      <w:pPr>
        <w:pStyle w:val="Normal"/>
        <w:widowControl w:val="false"/>
        <w:bidi w:val="0"/>
        <w:spacing w:lineRule="auto" w:line="240" w:before="0" w:after="0"/>
        <w:ind w:left="0" w:right="340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</w:t>
      </w:r>
      <w:r>
        <w:rPr>
          <w:b w:val="false"/>
          <w:bCs w:val="false"/>
          <w:color w:val="000000"/>
          <w:sz w:val="28"/>
          <w:szCs w:val="28"/>
        </w:rPr>
        <w:t xml:space="preserve">Прежде всего, речь идет о едином духе коллектива, духе доброжелательности по отношению к больному. Это и единый стиль поведения членов коллектива от младшего медперсонала до  </w:t>
      </w:r>
    </w:p>
    <w:p>
      <w:pPr>
        <w:pStyle w:val="Normal"/>
        <w:widowControl w:val="false"/>
        <w:bidi w:val="0"/>
        <w:spacing w:lineRule="auto" w:line="240" w:before="0" w:after="0"/>
        <w:ind w:left="0" w:right="340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руководителей, включающий в себя сотрудничество с пациентом и </w:t>
      </w:r>
    </w:p>
    <w:p>
      <w:pPr>
        <w:pStyle w:val="Normal"/>
        <w:widowControl w:val="false"/>
        <w:bidi w:val="0"/>
        <w:spacing w:lineRule="auto" w:line="240" w:before="0" w:after="0"/>
        <w:ind w:left="0" w:right="340" w:hanging="0"/>
        <w:jc w:val="both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высокий профессионализм. </w:t>
      </w:r>
    </w:p>
    <w:p>
      <w:pPr>
        <w:pStyle w:val="Normal"/>
        <w:widowControl w:val="false"/>
        <w:bidi w:val="0"/>
        <w:spacing w:lineRule="auto" w:line="240" w:before="0" w:after="0"/>
        <w:ind w:left="0" w:right="340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</w:t>
      </w:r>
      <w:r>
        <w:rPr>
          <w:b w:val="false"/>
          <w:bCs w:val="false"/>
          <w:color w:val="000000"/>
          <w:sz w:val="28"/>
          <w:szCs w:val="28"/>
        </w:rPr>
        <w:t>Не  менее важную роль играет и психологический климат в коллективе. Между медицинскими сестрами и младшим медицинским персоналом должны быть отношения товарищей по работе, специалистов, работающих над одной проблемой. В отношениях не должно быть места заносчивости, презрения, подчеркивания своего превосходства в положении, приказного типа поведения. А также не менее вредны фамильярность и чрезмерная непосредственность отношений.</w:t>
      </w:r>
    </w:p>
    <w:p>
      <w:pPr>
        <w:pStyle w:val="Normal"/>
        <w:widowControl w:val="false"/>
        <w:bidi w:val="0"/>
        <w:spacing w:lineRule="auto" w:line="240" w:before="0" w:after="0"/>
        <w:ind w:left="0" w:right="340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</w:t>
      </w:r>
      <w:r>
        <w:rPr>
          <w:b w:val="false"/>
          <w:bCs w:val="false"/>
          <w:color w:val="000000"/>
          <w:sz w:val="28"/>
          <w:szCs w:val="28"/>
        </w:rPr>
        <w:t>Споры между сотрудниками в присутствии больных, громкие замечания, презрительность тона, нотации недопустимы.</w:t>
      </w:r>
    </w:p>
    <w:p>
      <w:pPr>
        <w:pStyle w:val="Normal"/>
        <w:widowControl w:val="false"/>
        <w:ind w:left="360" w:right="345" w:hanging="0"/>
        <w:jc w:val="center"/>
        <w:rPr>
          <w:b/>
          <w:b/>
          <w:bCs/>
        </w:rPr>
      </w:pPr>
      <w:r>
        <w:rPr>
          <w:b w:val="false"/>
          <w:bCs w:val="false"/>
          <w:color w:val="000000"/>
          <w:sz w:val="28"/>
          <w:szCs w:val="28"/>
        </w:rPr>
        <w:t xml:space="preserve">    </w:t>
      </w:r>
    </w:p>
    <w:p>
      <w:pPr>
        <w:pStyle w:val="Normal"/>
        <w:widowControl w:val="false"/>
        <w:ind w:left="360" w:right="345" w:firstLine="540"/>
        <w:jc w:val="center"/>
        <w:rPr>
          <w:rFonts w:ascii="Sylfaen" w:hAnsi="Sylfaen"/>
          <w:b/>
          <w:b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Раздел 6:</w:t>
      </w:r>
    </w:p>
    <w:p>
      <w:pPr>
        <w:pStyle w:val="Normal"/>
        <w:widowControl w:val="false"/>
        <w:ind w:left="360" w:right="345" w:firstLine="540"/>
        <w:jc w:val="center"/>
        <w:rPr>
          <w:rFonts w:ascii="Sylfaen" w:hAnsi="Sylfaen"/>
          <w:b/>
          <w:b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ОТВЕТСТВЕННОСТЬ ЗА СОБЛЮДЕНИЕ  КОДЕКСА ЭТИКИ</w:t>
      </w:r>
    </w:p>
    <w:p>
      <w:pPr>
        <w:pStyle w:val="Normal"/>
        <w:widowControl w:val="false"/>
        <w:ind w:left="360" w:right="345" w:firstLine="5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b/>
          <w:b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</w:t>
      </w:r>
      <w:r>
        <w:rPr>
          <w:b w:val="false"/>
          <w:bCs w:val="false"/>
          <w:color w:val="000000"/>
          <w:sz w:val="28"/>
          <w:szCs w:val="28"/>
        </w:rPr>
        <w:t>6.1. Соблюдение требований Кодекса.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</w:t>
      </w:r>
      <w:r>
        <w:rPr>
          <w:b w:val="false"/>
          <w:bCs w:val="false"/>
          <w:color w:val="000000"/>
          <w:sz w:val="28"/>
          <w:szCs w:val="28"/>
        </w:rPr>
        <w:t xml:space="preserve">Каждый сотрудник интерната обязан соблюдать требования Кодекса и несет ответственность за свое этическое поведение. 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b/>
          <w:b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6.2. Работники стационарных учреждений системы социального обслуживания Липецкой области не имеют права: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1)злоупотребление должностными полномочиями, склонять кого-либо к правонарушениям, в том числе имеющим коррупционную 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направленность;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2)во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i/>
          <w:i/>
          <w:color w:val="000000"/>
          <w:sz w:val="28"/>
        </w:rPr>
      </w:pPr>
      <w:r>
        <w:rPr>
          <w:b/>
          <w:bCs/>
          <w:i/>
          <w:color w:val="000000"/>
          <w:sz w:val="28"/>
          <w:szCs w:val="28"/>
        </w:rPr>
        <w:t>В служебном поведении социальный работник воздерживается от: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или религиозных предпочтений;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б)грубости, проявлений пренебрежительного тона,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заносчивости, предвзятых замечаний, предъявления неправомерных, незаслуженных обвинений;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в)угроз,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г) курение во время исполнения служебных обязанностей.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right="345" w:hanging="0"/>
        <w:jc w:val="center"/>
        <w:rPr>
          <w:rFonts w:ascii="Sylfaen" w:hAnsi="Sylfaen"/>
          <w:b/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Раздел 7:</w:t>
      </w:r>
    </w:p>
    <w:p>
      <w:pPr>
        <w:pStyle w:val="Normal"/>
        <w:widowControl w:val="false"/>
        <w:ind w:right="345" w:hanging="0"/>
        <w:jc w:val="center"/>
        <w:rPr>
          <w:rFonts w:ascii="Sylfaen" w:hAnsi="Sylfaen"/>
          <w:b/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Обращение со служебной информацией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4"/>
        </w:rPr>
      </w:pP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С учетом основных положений Федерального закона от 27.07.2006 № 149-ФЗ «Об информации, информационных технологиях и о защите информации» и Федерального закона от 27.07.2006 № 152-ФЗ «О персональных данных» в отношении доступа к конфиденциальной информации, находящейся в распоряжении органов социальной защиты 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населения Липецкой области, социальный работник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Работники при наличии у них права доступа к конфиденциальной информации, включая персональные данные граждан Российской Федерации, обязан соответственно обращаться с этой информацией и всеми документами, полученными во время исполнения или 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им стала известна и за которую они несут ответственность в соответствии с действующим законодательством.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Работники получают доступ только к той конфиденциальной информации, которая им необходима для качественного исполнения ими должностных обязанностей.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Работники не имеют права использовать не по назначению информацию, которую они могут получить во время исполнения своих должностных обязанностей или в связи с ними.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right="345" w:hanging="0"/>
        <w:jc w:val="center"/>
        <w:rPr>
          <w:rFonts w:ascii="Sylfaen" w:hAnsi="Sylfaen"/>
          <w:b/>
          <w:b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Раздел 8:</w:t>
      </w:r>
    </w:p>
    <w:p>
      <w:pPr>
        <w:pStyle w:val="Normal"/>
        <w:widowControl w:val="false"/>
        <w:ind w:right="345" w:hanging="0"/>
        <w:jc w:val="center"/>
        <w:rPr>
          <w:rFonts w:ascii="Sylfaen" w:hAnsi="Sylfaen"/>
          <w:b/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Обращение с вверенными финансовыми средствами, материально-техническими и иными ресурсами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Осуществляя свои должностные полномочия, социальный работник должен управлять с пользой, эффективно и экономно вверенными ему финансовыми средствами, имуществом, материально- техническими и иными ресурсами, которые не могут им использоваться для личных целей.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right="345" w:hanging="0"/>
        <w:jc w:val="center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9:</w:t>
      </w:r>
    </w:p>
    <w:p>
      <w:pPr>
        <w:pStyle w:val="Normal"/>
        <w:widowControl w:val="false"/>
        <w:ind w:right="345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антикоррупционному поведению  работника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/>
          <w:color w:val="000000"/>
          <w:sz w:val="28"/>
          <w:szCs w:val="28"/>
        </w:rPr>
        <w:t>Работник обязан</w:t>
      </w:r>
      <w:r>
        <w:rPr>
          <w:b w:val="false"/>
          <w:bCs w:val="false"/>
          <w:color w:val="000000"/>
          <w:sz w:val="28"/>
          <w:szCs w:val="28"/>
        </w:rPr>
        <w:t xml:space="preserve"> :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воздерживаться от совершения и (или) участия в совершении коррупционных правонарушений в своих интересах, или в интересах от имени учреждения;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своих интересах, или в интересах от имени учреждения;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незамедлительно информировать директора учреждения либо лицо, ответственное за реализацию антикоррупционной политики обо всех случаях склонения  к совершению коррупционных правонарушений;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незамедлительно информировать директора учреждения либо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- сообщить директору учреждения о возможности возникновения либо возникшей у работника прямой или косвенной личной заинтересованности, которая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  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/>
          <w:color w:val="000000"/>
          <w:sz w:val="28"/>
          <w:szCs w:val="28"/>
        </w:rPr>
        <w:t>Работник не должен: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допускать личной заинтересованности при исполнении им должностных обязанностей;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- получать в связи с исполнением должностных обязанностей вознаграждение от физических и юридических лиц (подарки, денежное 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вознаграждение, услуги и иные вознаграждения).</w:t>
      </w:r>
    </w:p>
    <w:p>
      <w:pPr>
        <w:pStyle w:val="Normal"/>
        <w:widowControl w:val="false"/>
        <w:ind w:right="345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10:</w:t>
      </w:r>
    </w:p>
    <w:p>
      <w:pPr>
        <w:pStyle w:val="Normal"/>
        <w:widowControl w:val="false"/>
        <w:ind w:right="345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Этика поведения работников учреждения, наделенных       организационно-распорядительными полномочиями по отношению к другим работникам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ab/>
        <w:t>1. Работник учреждения,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ab/>
        <w:t>2. Работники учреждения, наделенные организационно-распорядительными полномочиями по отношению к другим работникам, призваны: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b w:val="false"/>
          <w:bCs w:val="false"/>
          <w:color w:val="000000"/>
          <w:sz w:val="28"/>
          <w:szCs w:val="28"/>
        </w:rPr>
        <w:t>- принимать меры по предотвращению и урегулированию конфликтных ситуаций, в том числе и ситуаций коррупционной направленности;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b w:val="false"/>
          <w:bCs w:val="false"/>
          <w:color w:val="000000"/>
          <w:sz w:val="28"/>
          <w:szCs w:val="28"/>
        </w:rPr>
        <w:t>- принимать меры по предупреждению коррупции;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b w:val="false"/>
          <w:bCs w:val="false"/>
          <w:color w:val="000000"/>
          <w:sz w:val="28"/>
          <w:szCs w:val="28"/>
        </w:rPr>
        <w:t>- не допускать случаев принуждения работников учреждения к участию в деятельности политических партий, иных общественных объединений.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ab/>
        <w:t>3. Работник учреждения, наделенный организационно-распорядительными полномочиями по отношению к другим работникам, должен принять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ab/>
        <w:t>4. Работник учреждения, наделенный организационно-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работников,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>
      <w:pPr>
        <w:pStyle w:val="Normal"/>
        <w:widowControl w:val="false"/>
        <w:ind w:right="345" w:hanging="0"/>
        <w:jc w:val="both"/>
        <w:rPr>
          <w:rFonts w:ascii="Sylfaen" w:hAnsi="Sylfae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right="345" w:hanging="0"/>
        <w:jc w:val="center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11:</w:t>
      </w:r>
    </w:p>
    <w:p>
      <w:pPr>
        <w:pStyle w:val="Normal"/>
        <w:widowControl w:val="false"/>
        <w:ind w:right="345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Внешний вид работника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</w:t>
      </w:r>
      <w:r>
        <w:rPr>
          <w:b w:val="false"/>
          <w:bCs w:val="false"/>
          <w:color w:val="000000"/>
          <w:sz w:val="28"/>
          <w:szCs w:val="28"/>
        </w:rPr>
        <w:t>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сотруднику и учреждению, которое он представляет, соответствовать общепринятому деловому стилю, который отличают официальность, сдержанность, традиционность, аккуратность, опрятность.</w:t>
      </w:r>
    </w:p>
    <w:p>
      <w:pPr>
        <w:pStyle w:val="Normal"/>
        <w:widowControl w:val="false"/>
        <w:ind w:right="345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</w:t>
      </w:r>
      <w:r>
        <w:rPr>
          <w:b w:val="false"/>
          <w:bCs w:val="false"/>
          <w:color w:val="000000"/>
          <w:sz w:val="28"/>
          <w:szCs w:val="28"/>
        </w:rPr>
        <w:t>Нарушение Кодекса  влечет применение к нарушителю мер ответственности, установленных Уставом учреждения, Коллективным договором и иными нормативными актами администрации Учреждения.</w:t>
      </w:r>
    </w:p>
    <w:p>
      <w:pPr>
        <w:pStyle w:val="Normal"/>
        <w:widowControl w:val="false"/>
        <w:ind w:left="360" w:right="345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left="360" w:right="345" w:hanging="0"/>
        <w:jc w:val="center"/>
        <w:rPr>
          <w:rFonts w:ascii="Sylfaen" w:hAnsi="Sylfaen"/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12:</w:t>
      </w:r>
    </w:p>
    <w:p>
      <w:pPr>
        <w:pStyle w:val="Normal"/>
        <w:widowControl w:val="false"/>
        <w:ind w:left="360" w:right="345" w:hanging="0"/>
        <w:jc w:val="center"/>
        <w:rPr>
          <w:rFonts w:ascii="Sylfaen" w:hAnsi="Sylfaen"/>
          <w:b/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Ответственность за нарушение Кодекса</w:t>
      </w:r>
    </w:p>
    <w:p>
      <w:pPr>
        <w:pStyle w:val="Normal"/>
        <w:widowControl w:val="false"/>
        <w:bidi w:val="0"/>
        <w:spacing w:lineRule="auto" w:line="240" w:before="0" w:after="0"/>
        <w:ind w:left="0" w:right="34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11.1. Нарушение работником Кодекса подлежит осуждению на заседании общественного (попечительского) совета учреждения.</w:t>
      </w:r>
    </w:p>
    <w:p>
      <w:pPr>
        <w:pStyle w:val="Normal"/>
        <w:widowControl w:val="false"/>
        <w:bidi w:val="0"/>
        <w:spacing w:lineRule="auto" w:line="240" w:before="0" w:after="0"/>
        <w:ind w:left="0" w:right="34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11.2.Совет во взаимодействии с администрацией Учреждения обсуждает факты несоблюдения требований к служебному поведению работника, вносит предложения по защите прав и интересов получателей социальных услуг,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56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Sylfaen" w:hAnsi="Sylfaen" w:cs="Wingdings"/>
      <w:sz w:val="28"/>
    </w:rPr>
  </w:style>
  <w:style w:type="character" w:styleId="ListLabel2">
    <w:name w:val="ListLabel 2"/>
    <w:qFormat/>
    <w:rPr>
      <w:rFonts w:ascii="Sylfaen" w:hAnsi="Sylfaen" w:cs="Wingdings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90565a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LibreOffice/6.1.2.1$Windows_x86 LibreOffice_project/65905a128db06ba48db947242809d14d3f9a93fe</Application>
  <Pages>13</Pages>
  <Words>3035</Words>
  <Characters>22336</Characters>
  <CharactersWithSpaces>26120</CharactersWithSpaces>
  <Paragraphs>230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2017-08-04T11:04:00Z</dcterms:created>
  <dc:creator>USER</dc:creator>
  <dc:description/>
  <dc:language>ru-RU</dc:language>
  <cp:lastModifiedBy/>
  <cp:lastPrinted>2023-03-02T13:56:27Z</cp:lastPrinted>
  <dcterms:modified xsi:type="dcterms:W3CDTF">2023-03-02T13:57:02Z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